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E8B" w:rsidRPr="00BF69BB" w:rsidRDefault="00313E8B" w:rsidP="001C13EE">
      <w:pPr>
        <w:jc w:val="center"/>
        <w:rPr>
          <w:sz w:val="32"/>
          <w:szCs w:val="32"/>
        </w:rPr>
      </w:pPr>
      <w:r w:rsidRPr="00BF69BB">
        <w:rPr>
          <w:sz w:val="32"/>
          <w:szCs w:val="32"/>
        </w:rPr>
        <w:t>РОССИЙСКАЯ ФЕДЕРАЦИЯ</w:t>
      </w:r>
    </w:p>
    <w:p w:rsidR="00313E8B" w:rsidRPr="00BF69BB" w:rsidRDefault="00313E8B" w:rsidP="001C13EE">
      <w:pPr>
        <w:jc w:val="center"/>
        <w:rPr>
          <w:b/>
          <w:sz w:val="28"/>
          <w:szCs w:val="28"/>
        </w:rPr>
      </w:pPr>
      <w:r w:rsidRPr="00BF69BB">
        <w:rPr>
          <w:b/>
          <w:sz w:val="28"/>
          <w:szCs w:val="28"/>
        </w:rPr>
        <w:t>Иркутская область Черемховский район</w:t>
      </w:r>
    </w:p>
    <w:p w:rsidR="00313E8B" w:rsidRPr="00BF69BB" w:rsidRDefault="00313E8B" w:rsidP="001C13EE">
      <w:pPr>
        <w:jc w:val="center"/>
        <w:rPr>
          <w:b/>
          <w:sz w:val="28"/>
          <w:szCs w:val="28"/>
        </w:rPr>
      </w:pPr>
      <w:r w:rsidRPr="00BF69BB">
        <w:rPr>
          <w:b/>
          <w:sz w:val="28"/>
          <w:szCs w:val="28"/>
        </w:rPr>
        <w:t>Новостроевское муниципальное образование</w:t>
      </w:r>
    </w:p>
    <w:p w:rsidR="00313E8B" w:rsidRPr="00BF69BB" w:rsidRDefault="00313E8B" w:rsidP="001C13EE">
      <w:pPr>
        <w:jc w:val="center"/>
        <w:rPr>
          <w:b/>
          <w:sz w:val="28"/>
          <w:szCs w:val="28"/>
        </w:rPr>
      </w:pPr>
      <w:r w:rsidRPr="00BF69BB">
        <w:rPr>
          <w:b/>
          <w:sz w:val="28"/>
          <w:szCs w:val="28"/>
        </w:rPr>
        <w:t>ДУМА</w:t>
      </w:r>
    </w:p>
    <w:p w:rsidR="00313E8B" w:rsidRPr="00BF69BB" w:rsidRDefault="00313E8B" w:rsidP="001C13EE">
      <w:pPr>
        <w:jc w:val="center"/>
        <w:rPr>
          <w:b/>
          <w:sz w:val="28"/>
          <w:szCs w:val="28"/>
        </w:rPr>
      </w:pPr>
    </w:p>
    <w:p w:rsidR="00313E8B" w:rsidRPr="00BF69BB" w:rsidRDefault="00313E8B" w:rsidP="001C13EE">
      <w:pPr>
        <w:jc w:val="center"/>
        <w:rPr>
          <w:b/>
          <w:sz w:val="28"/>
          <w:szCs w:val="28"/>
        </w:rPr>
      </w:pPr>
      <w:r w:rsidRPr="00BF69BB">
        <w:rPr>
          <w:b/>
          <w:sz w:val="28"/>
          <w:szCs w:val="28"/>
        </w:rPr>
        <w:t>РЕШЕНИЕ</w:t>
      </w:r>
    </w:p>
    <w:p w:rsidR="00313E8B" w:rsidRPr="00BF69BB" w:rsidRDefault="00313E8B" w:rsidP="001C13EE">
      <w:pPr>
        <w:jc w:val="center"/>
        <w:rPr>
          <w:b/>
          <w:sz w:val="28"/>
          <w:szCs w:val="28"/>
        </w:rPr>
      </w:pPr>
    </w:p>
    <w:p w:rsidR="00313E8B" w:rsidRPr="00BF69BB" w:rsidRDefault="00313E8B" w:rsidP="00DC2DD8">
      <w:pPr>
        <w:jc w:val="both"/>
        <w:rPr>
          <w:sz w:val="28"/>
          <w:szCs w:val="28"/>
        </w:rPr>
      </w:pPr>
      <w:r>
        <w:rPr>
          <w:sz w:val="28"/>
          <w:szCs w:val="28"/>
        </w:rPr>
        <w:t>от 03.07.2018</w:t>
      </w:r>
      <w:r w:rsidRPr="00BF69BB">
        <w:rPr>
          <w:sz w:val="28"/>
          <w:szCs w:val="28"/>
        </w:rPr>
        <w:t xml:space="preserve"> № </w:t>
      </w:r>
      <w:r>
        <w:rPr>
          <w:sz w:val="28"/>
          <w:szCs w:val="28"/>
        </w:rPr>
        <w:t>81</w:t>
      </w:r>
    </w:p>
    <w:p w:rsidR="00313E8B" w:rsidRPr="00BF69BB" w:rsidRDefault="00313E8B" w:rsidP="00DC2DD8">
      <w:pPr>
        <w:jc w:val="both"/>
        <w:rPr>
          <w:sz w:val="28"/>
          <w:szCs w:val="28"/>
        </w:rPr>
      </w:pPr>
      <w:r w:rsidRPr="00BF69BB">
        <w:rPr>
          <w:sz w:val="28"/>
          <w:szCs w:val="28"/>
        </w:rPr>
        <w:t>п. Новостройка</w:t>
      </w:r>
    </w:p>
    <w:p w:rsidR="00313E8B" w:rsidRPr="00BF69BB" w:rsidRDefault="00313E8B" w:rsidP="001C13EE">
      <w:pPr>
        <w:tabs>
          <w:tab w:val="left" w:pos="6480"/>
        </w:tabs>
        <w:rPr>
          <w:sz w:val="28"/>
          <w:szCs w:val="28"/>
        </w:rPr>
      </w:pPr>
    </w:p>
    <w:p w:rsidR="00313E8B" w:rsidRPr="00BF69BB" w:rsidRDefault="00313E8B" w:rsidP="00DC2DD8">
      <w:pPr>
        <w:tabs>
          <w:tab w:val="left" w:pos="6480"/>
        </w:tabs>
        <w:ind w:right="5165"/>
        <w:jc w:val="both"/>
        <w:rPr>
          <w:b/>
        </w:rPr>
      </w:pPr>
      <w:r w:rsidRPr="00BF69BB">
        <w:rPr>
          <w:b/>
        </w:rPr>
        <w:t>О внесении изменений в решение Думы Новостроевского муниципального образования от 22.08.2011 № 75 «О гарантиях деятельности главы Новостроевского муниципального образования, выборных лиц Новостроевского муниципального образования, осуществляющих полномочия на постоянной основе» (с последующими изменениями)</w:t>
      </w:r>
    </w:p>
    <w:p w:rsidR="00313E8B" w:rsidRPr="00BF69BB" w:rsidRDefault="00313E8B" w:rsidP="00DC2DD8">
      <w:pPr>
        <w:pStyle w:val="Heading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E8B" w:rsidRPr="00BF69BB" w:rsidRDefault="00313E8B" w:rsidP="001C13EE">
      <w:pPr>
        <w:ind w:firstLine="540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В целях приведения нормативно – правовых актов Новостроевского муниципального образования в соответствие с действующим законодательством, принимая во внимание Представление прокуратуры от 11.04.2018 № 7-20б-18 «Об устранении нарушений бюджетного законодательства», руководствуясь Федеральным законом от 06.10.2003 № 131-ФЗ «Об общих принципах организации местного самоуправления в Российской Федерации», статьями 24, 42, 46 Устава Новостроевского муниципального образования, Дума Новостроевского муниципального образования</w:t>
      </w:r>
    </w:p>
    <w:p w:rsidR="00313E8B" w:rsidRPr="00BF69BB" w:rsidRDefault="00313E8B" w:rsidP="001C13EE">
      <w:pPr>
        <w:pStyle w:val="Title"/>
        <w:ind w:right="-1" w:firstLine="720"/>
        <w:jc w:val="both"/>
        <w:rPr>
          <w:i/>
          <w:szCs w:val="28"/>
          <w:u w:val="single"/>
        </w:rPr>
      </w:pPr>
    </w:p>
    <w:p w:rsidR="00313E8B" w:rsidRPr="00BF69BB" w:rsidRDefault="00313E8B" w:rsidP="001C13EE">
      <w:pPr>
        <w:ind w:firstLine="709"/>
        <w:jc w:val="center"/>
        <w:rPr>
          <w:sz w:val="28"/>
          <w:szCs w:val="28"/>
        </w:rPr>
      </w:pPr>
      <w:r w:rsidRPr="00BF69BB">
        <w:rPr>
          <w:b/>
          <w:sz w:val="28"/>
          <w:szCs w:val="28"/>
        </w:rPr>
        <w:t>РЕШИЛА</w:t>
      </w:r>
      <w:r w:rsidRPr="00BF69BB">
        <w:rPr>
          <w:sz w:val="28"/>
          <w:szCs w:val="28"/>
        </w:rPr>
        <w:t>:</w:t>
      </w:r>
    </w:p>
    <w:p w:rsidR="00313E8B" w:rsidRPr="00BF69BB" w:rsidRDefault="00313E8B" w:rsidP="001C13EE">
      <w:pPr>
        <w:jc w:val="both"/>
        <w:rPr>
          <w:b/>
          <w:sz w:val="28"/>
          <w:szCs w:val="28"/>
        </w:rPr>
      </w:pPr>
    </w:p>
    <w:p w:rsidR="00313E8B" w:rsidRPr="00BF69BB" w:rsidRDefault="00313E8B" w:rsidP="004819AA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1. Внести в решение Думы Новостроевского муниципального образования от 22.08.2011 № 75 «О гарантиях деятельности главы Новостроевского муниципального образования, выборных лиц Новостроевского муниципального образования, осуществляющих полномочия на постоянной основе» (с последующими изменениями) следующие изменения:</w:t>
      </w:r>
    </w:p>
    <w:p w:rsidR="00313E8B" w:rsidRPr="00BF69BB" w:rsidRDefault="00313E8B" w:rsidP="004819AA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1.1. наименование решения изложить в следующей редакции:</w:t>
      </w:r>
    </w:p>
    <w:p w:rsidR="00313E8B" w:rsidRPr="00BF69BB" w:rsidRDefault="00313E8B" w:rsidP="004819AA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«Об утверждении Положения о гарантиях осуществления полномочий главы Новостроевского муниципального образования»</w:t>
      </w:r>
    </w:p>
    <w:p w:rsidR="00313E8B" w:rsidRPr="00BF69BB" w:rsidRDefault="00313E8B" w:rsidP="004819AA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1.2. наименование Положения изложить в следующей редакции:</w:t>
      </w:r>
    </w:p>
    <w:p w:rsidR="00313E8B" w:rsidRPr="00BF69BB" w:rsidRDefault="00313E8B" w:rsidP="00BF69BB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«Положение о гарантиях осуществления полномочий главы Новостроевского муниципального образования»</w:t>
      </w:r>
    </w:p>
    <w:p w:rsidR="00313E8B" w:rsidRPr="00BF69BB" w:rsidRDefault="00313E8B" w:rsidP="00A550DD">
      <w:pPr>
        <w:ind w:firstLine="708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1.3. Часть 6 раздела 2 Положения изложить в следующей редакции:</w:t>
      </w:r>
    </w:p>
    <w:p w:rsidR="00313E8B" w:rsidRPr="00BF69BB" w:rsidRDefault="00313E8B" w:rsidP="00A550DD">
      <w:pPr>
        <w:tabs>
          <w:tab w:val="left" w:pos="6480"/>
        </w:tabs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«6. Финансирование гарантий осуществления полномочий Главы осуществляется за счет средств местного бюджета. В случае если в бюджете Новостроевского муниципального образования доля дотаций из других бюджетов бюджетной системы Российской Федерации и 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течение двух из трех последних отчетных финансовых лет превышала 5 процентов собственных доходов местного бюджета, начиная с очередного финансового года Новостроевское муниципальное образование не вправе превышать установленные Правительством Иркутской области нормативы формирования расходов на оплату труда выборных должностных лиц и содержание органов местного самоуправления.»</w:t>
      </w:r>
    </w:p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1.4. Раздел 7 Положения изложить в следующей редакции:</w:t>
      </w:r>
    </w:p>
    <w:p w:rsidR="00313E8B" w:rsidRPr="00BF69BB" w:rsidRDefault="00313E8B" w:rsidP="004819AA">
      <w:pPr>
        <w:shd w:val="clear" w:color="auto" w:fill="FFFFFF"/>
        <w:tabs>
          <w:tab w:val="left" w:leader="underscore" w:pos="742"/>
          <w:tab w:val="left" w:pos="5925"/>
        </w:tabs>
        <w:ind w:firstLine="709"/>
        <w:jc w:val="both"/>
        <w:rPr>
          <w:sz w:val="28"/>
          <w:szCs w:val="28"/>
        </w:rPr>
      </w:pPr>
      <w:bookmarkStart w:id="0" w:name="sub_19000"/>
      <w:r w:rsidRPr="00BF69BB">
        <w:rPr>
          <w:bCs/>
          <w:sz w:val="28"/>
          <w:szCs w:val="28"/>
        </w:rPr>
        <w:t>«Раздел 7.</w:t>
      </w:r>
      <w:r w:rsidRPr="00BF69BB">
        <w:rPr>
          <w:b/>
          <w:bCs/>
          <w:sz w:val="28"/>
          <w:szCs w:val="28"/>
        </w:rPr>
        <w:t xml:space="preserve"> </w:t>
      </w:r>
      <w:r w:rsidRPr="00BF69BB">
        <w:rPr>
          <w:bCs/>
          <w:sz w:val="28"/>
          <w:szCs w:val="28"/>
        </w:rPr>
        <w:t>Гарантии пенсионного обеспечения Главы</w:t>
      </w:r>
      <w:r w:rsidRPr="00BF69BB">
        <w:rPr>
          <w:b/>
          <w:bCs/>
          <w:sz w:val="28"/>
          <w:szCs w:val="28"/>
        </w:rPr>
        <w:t xml:space="preserve"> </w:t>
      </w:r>
    </w:p>
    <w:bookmarkEnd w:id="0"/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1. Главе, осуществляющему свои полномочия не менее срока, на который оно было избрано, и имеющему стаж муниципальной службы не менее пятнадцати лет, устанавливается за счет средств местного бюджета ежемесячная доплата к назначенной страховой пенсии по старости (инвалидности), в соответствии с действующим законодательством.</w:t>
      </w:r>
    </w:p>
    <w:p w:rsidR="00313E8B" w:rsidRPr="00BF69BB" w:rsidRDefault="00313E8B" w:rsidP="004819AA">
      <w:pPr>
        <w:ind w:firstLine="709"/>
        <w:jc w:val="both"/>
        <w:rPr>
          <w:color w:val="000000"/>
          <w:sz w:val="28"/>
          <w:szCs w:val="28"/>
        </w:rPr>
      </w:pPr>
      <w:r w:rsidRPr="00BF69BB">
        <w:rPr>
          <w:sz w:val="28"/>
          <w:szCs w:val="28"/>
        </w:rPr>
        <w:t xml:space="preserve">2. </w:t>
      </w:r>
      <w:bookmarkStart w:id="1" w:name="sub_63"/>
      <w:r w:rsidRPr="00BF69BB">
        <w:rPr>
          <w:color w:val="000000"/>
          <w:sz w:val="28"/>
          <w:szCs w:val="28"/>
        </w:rPr>
        <w:t xml:space="preserve">В стаж муниципальной службы для назначения ежемесячной доплаты, указанной в части первой настоящей статьи, включаются (засчитываются) периоды замещения должностей, установленные законодательством о порядке исчисления стажа муниципальной службы для назначения муниципальным служащим пенсии за выслугу лет. </w:t>
      </w:r>
    </w:p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r w:rsidRPr="00BF69BB">
        <w:rPr>
          <w:sz w:val="28"/>
          <w:szCs w:val="28"/>
        </w:rPr>
        <w:t xml:space="preserve">3. Право на получение ежемесячной доплаты к страховой пенсии по старости, страховой пенсии по инвалидности, пенсии, назначенной в соответствии с Законом Российской Федерации от 19 апреля </w:t>
      </w:r>
      <w:smartTag w:uri="urn:schemas-microsoft-com:office:smarttags" w:element="metricconverter">
        <w:smartTagPr>
          <w:attr w:name="ProductID" w:val="1991 г"/>
        </w:smartTagPr>
        <w:r w:rsidRPr="00BF69BB">
          <w:rPr>
            <w:sz w:val="28"/>
            <w:szCs w:val="28"/>
          </w:rPr>
          <w:t>1991 г</w:t>
        </w:r>
      </w:smartTag>
      <w:r w:rsidRPr="00BF69BB">
        <w:rPr>
          <w:sz w:val="28"/>
          <w:szCs w:val="28"/>
        </w:rPr>
        <w:t>. № 1032-1 «О занятости населения в Российской Федерации» (далее – Закон «О занятости населения в Российской Федерации», не возникает у Главы, полномочия которого прекращены досрочно в связи с отзывом избирателями либо вступлением в законную силу в отношении него обвинительного приговора суда.</w:t>
      </w:r>
    </w:p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bookmarkStart w:id="2" w:name="sub_64"/>
      <w:bookmarkEnd w:id="1"/>
      <w:r w:rsidRPr="00BF69BB">
        <w:rPr>
          <w:sz w:val="28"/>
          <w:szCs w:val="28"/>
        </w:rPr>
        <w:t>4. Выплата Главе ежемесячной доплаты к страховой пенсии по старости, страховой пенсии по инвалидности, пенсии, назначенной в соответствии с Законом «О занятости населения в Российской Федерации», прекращается в следующих случаях:</w:t>
      </w:r>
    </w:p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bookmarkStart w:id="3" w:name="sub_641"/>
      <w:bookmarkEnd w:id="2"/>
      <w:r w:rsidRPr="00BF69BB">
        <w:rPr>
          <w:sz w:val="28"/>
          <w:szCs w:val="28"/>
        </w:rPr>
        <w:t>1) назначение в соответствии с законодательством Российской Федерации, Иркутской области пенсии за выслугу лет либо иных ежемесячных выплат, связанных с замещением государственной должности Российской Федерации, должности федеральной государственной службы, государственной должности Иркутской области, должности государственной гражданской службы Иркутской области, муниципальной должности, должности муниципальной службы;</w:t>
      </w:r>
    </w:p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bookmarkStart w:id="4" w:name="sub_642"/>
      <w:bookmarkEnd w:id="3"/>
      <w:r w:rsidRPr="00BF69BB">
        <w:rPr>
          <w:sz w:val="28"/>
          <w:szCs w:val="28"/>
        </w:rPr>
        <w:t>2) смерть Главы, признание его безвестно отсутствующим, объявление умершим в порядке, установленном федеральными законами.</w:t>
      </w:r>
    </w:p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bookmarkStart w:id="5" w:name="sub_65"/>
      <w:bookmarkEnd w:id="4"/>
      <w:r w:rsidRPr="00BF69BB">
        <w:rPr>
          <w:sz w:val="28"/>
          <w:szCs w:val="28"/>
        </w:rPr>
        <w:t>5. В случае смерти Главы, связанной с исполнением его полномочий, в том числе наступившей после прекращения полномочий, члены семьи умершего имеют право на получение пенсии по случаю потери кормильца в порядке, определяемом федеральными законами.</w:t>
      </w:r>
    </w:p>
    <w:p w:rsidR="00313E8B" w:rsidRPr="00BF69BB" w:rsidRDefault="00313E8B" w:rsidP="004819AA">
      <w:pPr>
        <w:ind w:firstLine="709"/>
        <w:jc w:val="both"/>
        <w:rPr>
          <w:sz w:val="28"/>
          <w:szCs w:val="28"/>
        </w:rPr>
      </w:pPr>
      <w:bookmarkStart w:id="6" w:name="sub_66"/>
      <w:bookmarkEnd w:id="5"/>
      <w:r w:rsidRPr="00BF69BB">
        <w:rPr>
          <w:sz w:val="28"/>
          <w:szCs w:val="28"/>
        </w:rPr>
        <w:t>6. Порядок назначения и выплаты Главе ежемесячной доплаты к страховой пенсии по старости, страховой пенсии по инвалидности, пенсии, назначенной в соответствии с Законом «О занятости населения в Российской Федерации» определяется решением Думы Новостроевского муниципального образования.</w:t>
      </w:r>
    </w:p>
    <w:p w:rsidR="00313E8B" w:rsidRPr="00BF69BB" w:rsidRDefault="00313E8B" w:rsidP="00A550DD">
      <w:pPr>
        <w:ind w:firstLine="709"/>
        <w:jc w:val="both"/>
        <w:rPr>
          <w:sz w:val="28"/>
          <w:szCs w:val="28"/>
        </w:rPr>
      </w:pPr>
      <w:bookmarkStart w:id="7" w:name="sub_67"/>
      <w:bookmarkEnd w:id="6"/>
      <w:r w:rsidRPr="00BF69BB">
        <w:rPr>
          <w:sz w:val="28"/>
          <w:szCs w:val="28"/>
        </w:rPr>
        <w:t>7. Расходы, связанные с выплатой Главе ежемесячной доплаты к страховой пенсии, производятся за счет средств местного бюджета.»</w:t>
      </w:r>
      <w:bookmarkEnd w:id="7"/>
    </w:p>
    <w:p w:rsidR="00313E8B" w:rsidRPr="00BF69BB" w:rsidRDefault="00313E8B" w:rsidP="00A550DD">
      <w:pPr>
        <w:ind w:firstLine="709"/>
        <w:jc w:val="both"/>
        <w:rPr>
          <w:sz w:val="28"/>
          <w:szCs w:val="28"/>
        </w:rPr>
      </w:pPr>
    </w:p>
    <w:p w:rsidR="00313E8B" w:rsidRPr="00BF69BB" w:rsidRDefault="00313E8B" w:rsidP="00EF795B">
      <w:pPr>
        <w:ind w:firstLine="708"/>
        <w:jc w:val="both"/>
        <w:rPr>
          <w:sz w:val="28"/>
          <w:szCs w:val="28"/>
        </w:rPr>
      </w:pPr>
      <w:r w:rsidRPr="00BF69BB">
        <w:rPr>
          <w:sz w:val="28"/>
          <w:szCs w:val="28"/>
        </w:rPr>
        <w:t>2. Главному специалисту администрации Новостроевского муниципального образования (С.С. Тихонова):</w:t>
      </w:r>
    </w:p>
    <w:p w:rsidR="00313E8B" w:rsidRPr="00BF69BB" w:rsidRDefault="00313E8B" w:rsidP="001C13EE">
      <w:pPr>
        <w:shd w:val="clear" w:color="auto" w:fill="FFFFFF"/>
        <w:ind w:firstLine="708"/>
        <w:jc w:val="both"/>
        <w:rPr>
          <w:i/>
          <w:sz w:val="28"/>
          <w:szCs w:val="28"/>
        </w:rPr>
      </w:pPr>
      <w:r w:rsidRPr="00BF69BB">
        <w:rPr>
          <w:sz w:val="28"/>
          <w:szCs w:val="28"/>
        </w:rPr>
        <w:t>2.1. внести информационную справку в решение Думы Новостроевского муниципального образования указанного в пункте 1 настоящего решения о дате внесения в него изменений.</w:t>
      </w:r>
    </w:p>
    <w:p w:rsidR="00313E8B" w:rsidRPr="00BF69BB" w:rsidRDefault="00313E8B" w:rsidP="004819AA">
      <w:pPr>
        <w:pStyle w:val="NormalWeb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F69BB">
        <w:rPr>
          <w:rFonts w:ascii="Times New Roman" w:hAnsi="Times New Roman"/>
          <w:sz w:val="28"/>
          <w:szCs w:val="28"/>
        </w:rPr>
        <w:t xml:space="preserve">2.2. опубликовать настоящее решение Думы в печатном издании «Новостроевский вестник» и разместить в информационно – телекоммуникационной сети «Интернет»: </w:t>
      </w:r>
      <w:r w:rsidRPr="00BF69BB">
        <w:rPr>
          <w:rFonts w:ascii="Times New Roman" w:hAnsi="Times New Roman"/>
          <w:sz w:val="28"/>
          <w:szCs w:val="28"/>
          <w:lang w:val="en-US"/>
        </w:rPr>
        <w:t>cher</w:t>
      </w:r>
      <w:r w:rsidRPr="00BF69BB">
        <w:rPr>
          <w:rFonts w:ascii="Times New Roman" w:hAnsi="Times New Roman"/>
          <w:sz w:val="28"/>
          <w:szCs w:val="28"/>
        </w:rPr>
        <w:t>.</w:t>
      </w:r>
      <w:r w:rsidRPr="00BF69BB">
        <w:rPr>
          <w:rFonts w:ascii="Times New Roman" w:hAnsi="Times New Roman"/>
          <w:sz w:val="28"/>
          <w:szCs w:val="28"/>
          <w:lang w:val="en-US"/>
        </w:rPr>
        <w:t>irkobl</w:t>
      </w:r>
      <w:r w:rsidRPr="00BF69BB">
        <w:rPr>
          <w:rFonts w:ascii="Times New Roman" w:hAnsi="Times New Roman"/>
          <w:sz w:val="28"/>
          <w:szCs w:val="28"/>
        </w:rPr>
        <w:t>.</w:t>
      </w:r>
      <w:r w:rsidRPr="00BF69BB">
        <w:rPr>
          <w:rFonts w:ascii="Times New Roman" w:hAnsi="Times New Roman"/>
          <w:sz w:val="28"/>
          <w:szCs w:val="28"/>
          <w:lang w:val="en-US"/>
        </w:rPr>
        <w:t>ru</w:t>
      </w:r>
      <w:r w:rsidRPr="00BF69BB">
        <w:rPr>
          <w:rFonts w:ascii="Times New Roman" w:hAnsi="Times New Roman"/>
          <w:sz w:val="28"/>
          <w:szCs w:val="28"/>
        </w:rPr>
        <w:t xml:space="preserve"> в подразделе «Новостроевское муниципальное образование» раздела «Поселения района» на официальном сайте Черемховского районного муниципального образования.</w:t>
      </w:r>
    </w:p>
    <w:p w:rsidR="00313E8B" w:rsidRPr="00BF69BB" w:rsidRDefault="00313E8B" w:rsidP="001C13EE">
      <w:pPr>
        <w:pStyle w:val="NormalWeb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F69BB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 (обнародования).</w:t>
      </w:r>
    </w:p>
    <w:p w:rsidR="00313E8B" w:rsidRPr="00BF69BB" w:rsidRDefault="00313E8B" w:rsidP="001C13EE">
      <w:pPr>
        <w:pStyle w:val="NormalWeb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F69BB">
        <w:rPr>
          <w:rFonts w:ascii="Times New Roman" w:hAnsi="Times New Roman"/>
          <w:sz w:val="28"/>
          <w:szCs w:val="28"/>
        </w:rPr>
        <w:t>4. Контроль за исполнением настоящего решения возложить на главу Новостроевского муниципального образования Е.Н. Федяева.</w:t>
      </w:r>
    </w:p>
    <w:p w:rsidR="00313E8B" w:rsidRPr="00BF69BB" w:rsidRDefault="00313E8B" w:rsidP="001C13EE">
      <w:pPr>
        <w:pStyle w:val="NormalWeb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3E8B" w:rsidRPr="00BF69BB" w:rsidRDefault="00313E8B" w:rsidP="001C13EE">
      <w:pPr>
        <w:pStyle w:val="NormalWeb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3E8B" w:rsidRPr="00BF69BB" w:rsidRDefault="00313E8B" w:rsidP="001C13EE">
      <w:pPr>
        <w:pStyle w:val="NormalWeb"/>
        <w:spacing w:before="0"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3E8B" w:rsidRPr="00BF69BB" w:rsidRDefault="00313E8B" w:rsidP="001C13EE">
      <w:pPr>
        <w:jc w:val="both"/>
        <w:rPr>
          <w:sz w:val="28"/>
          <w:szCs w:val="28"/>
        </w:rPr>
      </w:pPr>
      <w:r w:rsidRPr="00BF69BB">
        <w:rPr>
          <w:sz w:val="28"/>
          <w:szCs w:val="28"/>
        </w:rPr>
        <w:t>Председатель Думы Новостроевского</w:t>
      </w:r>
    </w:p>
    <w:p w:rsidR="00313E8B" w:rsidRPr="00BF69BB" w:rsidRDefault="00313E8B" w:rsidP="001C13EE">
      <w:pPr>
        <w:jc w:val="both"/>
        <w:rPr>
          <w:spacing w:val="-5"/>
          <w:sz w:val="28"/>
          <w:szCs w:val="28"/>
        </w:rPr>
      </w:pPr>
      <w:r w:rsidRPr="00BF69BB">
        <w:rPr>
          <w:sz w:val="28"/>
          <w:szCs w:val="28"/>
        </w:rPr>
        <w:t>муниципального образования</w:t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  <w:t>Е.Н. Федяев</w:t>
      </w:r>
    </w:p>
    <w:p w:rsidR="00313E8B" w:rsidRPr="00BF69BB" w:rsidRDefault="00313E8B" w:rsidP="001C13EE">
      <w:pPr>
        <w:rPr>
          <w:sz w:val="28"/>
          <w:szCs w:val="28"/>
        </w:rPr>
      </w:pPr>
    </w:p>
    <w:p w:rsidR="00313E8B" w:rsidRPr="00BF69BB" w:rsidRDefault="00313E8B" w:rsidP="001C13EE">
      <w:pPr>
        <w:rPr>
          <w:sz w:val="28"/>
          <w:szCs w:val="28"/>
        </w:rPr>
      </w:pPr>
      <w:r w:rsidRPr="00BF69BB">
        <w:rPr>
          <w:sz w:val="28"/>
          <w:szCs w:val="28"/>
        </w:rPr>
        <w:t>Глава Новостроевского</w:t>
      </w:r>
    </w:p>
    <w:p w:rsidR="00313E8B" w:rsidRPr="00DC2DD8" w:rsidRDefault="00313E8B" w:rsidP="001C13EE">
      <w:pPr>
        <w:rPr>
          <w:sz w:val="28"/>
          <w:szCs w:val="28"/>
        </w:rPr>
      </w:pPr>
      <w:r w:rsidRPr="00BF69BB">
        <w:rPr>
          <w:sz w:val="28"/>
          <w:szCs w:val="28"/>
        </w:rPr>
        <w:t>муниципального образования</w:t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</w:r>
      <w:r w:rsidRPr="00BF69BB">
        <w:rPr>
          <w:sz w:val="28"/>
          <w:szCs w:val="28"/>
        </w:rPr>
        <w:tab/>
        <w:t>Е.Н. Федяев</w:t>
      </w:r>
    </w:p>
    <w:sectPr w:rsidR="00313E8B" w:rsidRPr="00DC2DD8" w:rsidSect="00DC2DD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2809"/>
    <w:multiLevelType w:val="multilevel"/>
    <w:tmpl w:val="511C01AC"/>
    <w:lvl w:ilvl="0">
      <w:start w:val="2"/>
      <w:numFmt w:val="decimal"/>
      <w:lvlText w:val="%1."/>
      <w:lvlJc w:val="left"/>
      <w:pPr>
        <w:ind w:left="390" w:hanging="39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13EE"/>
    <w:rsid w:val="000505E2"/>
    <w:rsid w:val="00073FD7"/>
    <w:rsid w:val="000A21FE"/>
    <w:rsid w:val="000D3BEC"/>
    <w:rsid w:val="00123126"/>
    <w:rsid w:val="00136146"/>
    <w:rsid w:val="001A491B"/>
    <w:rsid w:val="001C13EE"/>
    <w:rsid w:val="001F2913"/>
    <w:rsid w:val="001F506C"/>
    <w:rsid w:val="00263BBC"/>
    <w:rsid w:val="002A71F3"/>
    <w:rsid w:val="00313E8B"/>
    <w:rsid w:val="0035650C"/>
    <w:rsid w:val="00451D58"/>
    <w:rsid w:val="004819AA"/>
    <w:rsid w:val="00496DE2"/>
    <w:rsid w:val="004F76E4"/>
    <w:rsid w:val="00520810"/>
    <w:rsid w:val="005D0E3C"/>
    <w:rsid w:val="006669E9"/>
    <w:rsid w:val="00776367"/>
    <w:rsid w:val="00780CCF"/>
    <w:rsid w:val="007B1238"/>
    <w:rsid w:val="007E2873"/>
    <w:rsid w:val="00900969"/>
    <w:rsid w:val="009276AE"/>
    <w:rsid w:val="00A550DD"/>
    <w:rsid w:val="00A724D8"/>
    <w:rsid w:val="00A76483"/>
    <w:rsid w:val="00AE633C"/>
    <w:rsid w:val="00B41689"/>
    <w:rsid w:val="00B87F29"/>
    <w:rsid w:val="00BF69BB"/>
    <w:rsid w:val="00CF2D0D"/>
    <w:rsid w:val="00D348A9"/>
    <w:rsid w:val="00DC2DD8"/>
    <w:rsid w:val="00E00C56"/>
    <w:rsid w:val="00E20A57"/>
    <w:rsid w:val="00E4404E"/>
    <w:rsid w:val="00EF0E8F"/>
    <w:rsid w:val="00EF795B"/>
    <w:rsid w:val="00F00459"/>
    <w:rsid w:val="00F17628"/>
    <w:rsid w:val="00F20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3E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C13E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C13EE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1C13EE"/>
    <w:pPr>
      <w:spacing w:before="32" w:after="32"/>
    </w:pPr>
    <w:rPr>
      <w:rFonts w:ascii="Arial" w:eastAsia="Arial Unicode MS" w:hAnsi="Arial"/>
      <w:color w:val="000000"/>
      <w:spacing w:val="2"/>
      <w:szCs w:val="20"/>
    </w:rPr>
  </w:style>
  <w:style w:type="paragraph" w:styleId="Title">
    <w:name w:val="Title"/>
    <w:basedOn w:val="Normal"/>
    <w:link w:val="TitleChar"/>
    <w:uiPriority w:val="99"/>
    <w:qFormat/>
    <w:rsid w:val="001C13EE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1C13EE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3</Pages>
  <Words>924</Words>
  <Characters>5271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11</cp:revision>
  <cp:lastPrinted>2018-07-12T01:04:00Z</cp:lastPrinted>
  <dcterms:created xsi:type="dcterms:W3CDTF">2018-05-10T03:32:00Z</dcterms:created>
  <dcterms:modified xsi:type="dcterms:W3CDTF">2018-07-12T01:04:00Z</dcterms:modified>
</cp:coreProperties>
</file>